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1CF" w:rsidRPr="00833E5F" w:rsidRDefault="005951CF" w:rsidP="005951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1CF" w:rsidRPr="00CF1220" w:rsidRDefault="005951CF" w:rsidP="005951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436</w:t>
      </w:r>
    </w:p>
    <w:p w:rsidR="005951CF" w:rsidRPr="00833E5F" w:rsidRDefault="005951CF" w:rsidP="005951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951CF" w:rsidRPr="00833E5F" w:rsidRDefault="005951CF" w:rsidP="005951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951CF" w:rsidRPr="00833E5F" w:rsidRDefault="005951CF" w:rsidP="005951C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951CF" w:rsidRPr="00833E5F" w:rsidRDefault="005951CF" w:rsidP="00595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951CF" w:rsidRPr="00833E5F" w:rsidRDefault="005951CF" w:rsidP="00595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951CF" w:rsidRDefault="005951CF" w:rsidP="00595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951CF" w:rsidRPr="00833E5F" w:rsidRDefault="005951CF" w:rsidP="00595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951CF" w:rsidRPr="00833E5F" w:rsidRDefault="005951CF" w:rsidP="00595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951CF" w:rsidRPr="00833E5F" w:rsidRDefault="005951CF" w:rsidP="00595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951CF" w:rsidRPr="00833E5F" w:rsidRDefault="005951CF" w:rsidP="00595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951CF" w:rsidRDefault="005951CF" w:rsidP="00595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951CF" w:rsidRPr="00833E5F" w:rsidRDefault="005951CF" w:rsidP="00595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951CF" w:rsidRPr="00833E5F" w:rsidRDefault="005951CF" w:rsidP="00595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951CF" w:rsidRDefault="005951CF" w:rsidP="00595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951CF" w:rsidRDefault="005951CF" w:rsidP="00595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951CF" w:rsidRPr="00833E5F" w:rsidRDefault="005951CF" w:rsidP="005951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951CF" w:rsidRPr="00833E5F" w:rsidRDefault="005951CF" w:rsidP="005951C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243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51CF" w:rsidRPr="00833E5F" w:rsidRDefault="005951CF" w:rsidP="005951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Рубикон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Инженеринг“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75D1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951C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D75D1B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75D1B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951CF" w:rsidRPr="00551613" w:rsidRDefault="005951CF" w:rsidP="005951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ДЗЗД „ИПГ Консулт“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D75D1B">
        <w:rPr>
          <w:rFonts w:ascii="Times New Roman" w:hAnsi="Times New Roman"/>
          <w:color w:val="000000" w:themeColor="text1"/>
          <w:sz w:val="24"/>
          <w:szCs w:val="24"/>
        </w:rPr>
        <w:t xml:space="preserve"> от</w:t>
      </w:r>
      <w:r w:rsidR="006F0062">
        <w:rPr>
          <w:rFonts w:ascii="Times New Roman" w:hAnsi="Times New Roman"/>
          <w:color w:val="000000" w:themeColor="text1"/>
          <w:sz w:val="24"/>
          <w:szCs w:val="24"/>
        </w:rPr>
        <w:t xml:space="preserve"> представляващия консорциума</w:t>
      </w:r>
      <w:r w:rsidR="00D75D1B">
        <w:rPr>
          <w:rFonts w:ascii="Times New Roman" w:hAnsi="Times New Roman"/>
          <w:color w:val="000000" w:themeColor="text1"/>
          <w:sz w:val="24"/>
          <w:szCs w:val="24"/>
        </w:rPr>
        <w:t xml:space="preserve"> г-н С. Е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951CF" w:rsidRPr="00EB6C3D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75D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5951CF" w:rsidRDefault="005951CF" w:rsidP="005951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5D1B" w:rsidRDefault="00D75D1B" w:rsidP="00D75D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С. Е.:</w:t>
      </w:r>
    </w:p>
    <w:p w:rsidR="00D75D1B" w:rsidRDefault="00D75D1B" w:rsidP="00D75D1B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</w:p>
    <w:p w:rsidR="00D75D1B" w:rsidRPr="00D75D1B" w:rsidRDefault="00D75D1B" w:rsidP="00D75D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51CF" w:rsidRPr="00833E5F" w:rsidRDefault="00D75D1B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Л</w:t>
      </w:r>
      <w:r w:rsidR="005951C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5951C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5951CF" w:rsidRPr="00833E5F" w:rsidRDefault="005951CF" w:rsidP="005951C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951CF" w:rsidRPr="00833E5F" w:rsidRDefault="00D75D1B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С. Е</w:t>
      </w:r>
      <w:r w:rsidR="005951C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5951C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5951CF" w:rsidRPr="00F450F1" w:rsidRDefault="005951CF" w:rsidP="005951C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Да се даде ход на преписката.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F0062" w:rsidRPr="00833E5F" w:rsidRDefault="006F0062" w:rsidP="006F006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</w:t>
      </w:r>
      <w:r w:rsidRPr="006F00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роцесуалният представител на жалбоподателя </w:t>
      </w:r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убикон</w:t>
      </w:r>
      <w:proofErr w:type="spellEnd"/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нженеринг“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АД</w:t>
      </w:r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6F00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заявява невъзможността да се яви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</w:t>
      </w:r>
      <w:r w:rsidRPr="006F00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открито заседание, не възразява срещу даване ход на преписката 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5951CF" w:rsidRPr="00833E5F" w:rsidRDefault="005951CF" w:rsidP="005951C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951CF" w:rsidRPr="00833E5F" w:rsidRDefault="005951CF" w:rsidP="005951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6F0062" w:rsidRPr="006F0062" w:rsidRDefault="006F0062" w:rsidP="006F0062">
      <w:pPr>
        <w:tabs>
          <w:tab w:val="left" w:pos="9498"/>
        </w:tabs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6F0062">
        <w:rPr>
          <w:rFonts w:ascii="Times New Roman" w:eastAsia="Calibri" w:hAnsi="Times New Roman" w:cs="Times New Roman"/>
          <w:sz w:val="24"/>
          <w:szCs w:val="24"/>
        </w:rPr>
        <w:t xml:space="preserve">- Докладвам постъпила на 27.04.2026 г. молба от жалбоподателя </w:t>
      </w:r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убикон</w:t>
      </w:r>
      <w:proofErr w:type="spellEnd"/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нженеринг“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АД</w:t>
      </w:r>
      <w:r w:rsidRPr="006F0062">
        <w:rPr>
          <w:rFonts w:ascii="Times New Roman" w:eastAsia="Calibri" w:hAnsi="Times New Roman" w:cs="Times New Roman"/>
          <w:sz w:val="24"/>
          <w:szCs w:val="24"/>
        </w:rPr>
        <w:t>, която представлява защита по същество.</w:t>
      </w:r>
    </w:p>
    <w:p w:rsidR="006F0062" w:rsidRPr="006F0062" w:rsidRDefault="006F0062" w:rsidP="006F0062">
      <w:pPr>
        <w:tabs>
          <w:tab w:val="left" w:pos="9498"/>
        </w:tabs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6F0062">
        <w:rPr>
          <w:rFonts w:ascii="Times New Roman" w:eastAsia="Calibri" w:hAnsi="Times New Roman" w:cs="Times New Roman"/>
          <w:sz w:val="24"/>
          <w:szCs w:val="24"/>
        </w:rPr>
        <w:t xml:space="preserve">- Докладвам постъпило на 28.04.2026 г. становище от заинтересуваната страна </w:t>
      </w:r>
      <w:r w:rsidRPr="006F006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ДЗЗД „ИПГ Консулт“</w:t>
      </w:r>
      <w:r w:rsidRPr="006F0062">
        <w:rPr>
          <w:rFonts w:ascii="Times New Roman" w:eastAsia="Calibri" w:hAnsi="Times New Roman" w:cs="Times New Roman"/>
          <w:sz w:val="24"/>
          <w:szCs w:val="24"/>
        </w:rPr>
        <w:t>, което представлява защита по същество.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51CF" w:rsidRPr="00833E5F" w:rsidRDefault="005951CF" w:rsidP="005951C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F00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F0062" w:rsidRDefault="006F0062" w:rsidP="005951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жалбата, п</w:t>
      </w:r>
      <w:r w:rsidR="005951CF" w:rsidRPr="00825D60">
        <w:rPr>
          <w:rFonts w:ascii="Times New Roman" w:hAnsi="Times New Roman" w:cs="Times New Roman"/>
          <w:sz w:val="24"/>
          <w:szCs w:val="24"/>
        </w:rPr>
        <w:t xml:space="preserve">оддържам </w:t>
      </w:r>
      <w:r>
        <w:rPr>
          <w:rFonts w:ascii="Times New Roman" w:hAnsi="Times New Roman" w:cs="Times New Roman"/>
          <w:sz w:val="24"/>
          <w:szCs w:val="24"/>
        </w:rPr>
        <w:t xml:space="preserve">представеното </w:t>
      </w:r>
      <w:r w:rsidR="005951CF" w:rsidRPr="00825D60">
        <w:rPr>
          <w:rFonts w:ascii="Times New Roman" w:hAnsi="Times New Roman" w:cs="Times New Roman"/>
          <w:sz w:val="24"/>
          <w:szCs w:val="24"/>
        </w:rPr>
        <w:t>становището</w:t>
      </w:r>
      <w:r>
        <w:rPr>
          <w:rFonts w:ascii="Times New Roman" w:hAnsi="Times New Roman" w:cs="Times New Roman"/>
          <w:sz w:val="24"/>
          <w:szCs w:val="24"/>
        </w:rPr>
        <w:t xml:space="preserve"> по аргументи подробно изложени в него. Няма да сочим нови доказателства.</w:t>
      </w:r>
    </w:p>
    <w:p w:rsidR="006F0062" w:rsidRDefault="006F0062" w:rsidP="005951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0062" w:rsidRPr="00833E5F" w:rsidRDefault="006F0062" w:rsidP="006F00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С. Е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951CF" w:rsidRDefault="006F0062" w:rsidP="006F0062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 потвърждавам изнесеното становище, оспорвам констатациите в жалбата.</w:t>
      </w:r>
    </w:p>
    <w:p w:rsidR="006F0062" w:rsidRDefault="006F0062" w:rsidP="006F00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51CF" w:rsidRPr="00833E5F" w:rsidRDefault="005951CF" w:rsidP="005951C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997516">
        <w:rPr>
          <w:rFonts w:ascii="Times New Roman" w:hAnsi="Times New Roman" w:cs="Times New Roman"/>
          <w:sz w:val="24"/>
          <w:szCs w:val="24"/>
        </w:rPr>
        <w:t>Д. Л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997516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</w:t>
      </w:r>
      <w:r w:rsidR="00997516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>, моля да оставите без уважение</w:t>
      </w:r>
      <w:r w:rsidR="00997516">
        <w:rPr>
          <w:rFonts w:ascii="Times New Roman" w:hAnsi="Times New Roman" w:cs="Times New Roman"/>
          <w:sz w:val="24"/>
          <w:szCs w:val="24"/>
        </w:rPr>
        <w:t xml:space="preserve"> подадената от </w:t>
      </w:r>
      <w:r w:rsidR="00997516"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97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="00997516"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убикон</w:t>
      </w:r>
      <w:proofErr w:type="spellEnd"/>
      <w:r w:rsidR="00997516"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97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="00997516"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нженеринг“</w:t>
      </w:r>
      <w:r w:rsidR="00997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АД жалба</w:t>
      </w:r>
      <w:r w:rsidR="009975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като неоснователна и не</w:t>
      </w:r>
      <w:r w:rsidR="00997516">
        <w:rPr>
          <w:rFonts w:ascii="Times New Roman" w:hAnsi="Times New Roman" w:cs="Times New Roman"/>
          <w:sz w:val="24"/>
          <w:szCs w:val="24"/>
        </w:rPr>
        <w:t>обоснована. Моля да потвърдите обжалваното решение за определяне на изпълните, като правилно и законосъобразно.</w:t>
      </w:r>
    </w:p>
    <w:p w:rsidR="00997516" w:rsidRDefault="00997516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Претендираме юрк. възнаграждение в минимален размер, съгласно Наредбата за заплащане на правна помощ.</w:t>
      </w:r>
    </w:p>
    <w:p w:rsidR="00997516" w:rsidRDefault="00997516" w:rsidP="0099751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5466B">
        <w:rPr>
          <w:rFonts w:ascii="Times New Roman" w:hAnsi="Times New Roman" w:cs="Times New Roman"/>
          <w:sz w:val="24"/>
          <w:szCs w:val="24"/>
        </w:rPr>
        <w:t>Правя също възражение за прекомерност на претендираното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представител на</w:t>
      </w:r>
      <w:r w:rsidRPr="0065466B">
        <w:rPr>
          <w:rFonts w:ascii="Times New Roman" w:hAnsi="Times New Roman" w:cs="Times New Roman"/>
          <w:sz w:val="24"/>
          <w:szCs w:val="24"/>
        </w:rPr>
        <w:t xml:space="preserve"> насрещната страна</w:t>
      </w:r>
      <w:r>
        <w:rPr>
          <w:rFonts w:ascii="Times New Roman" w:hAnsi="Times New Roman" w:cs="Times New Roman"/>
          <w:sz w:val="24"/>
          <w:szCs w:val="24"/>
        </w:rPr>
        <w:t xml:space="preserve"> адв. възнаграждение. Считаме че делото не е от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фактическа и правна сложност, като не са допускани експертизи, не са представени допълнителни доказателства. Считаме че от фактическа страна е ясно и конкретно, както и предвид извършените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представител на насрещната страна обем дейности, които се ограничават единствено до подаване на жалба. </w:t>
      </w:r>
    </w:p>
    <w:p w:rsidR="00997516" w:rsidRDefault="00997516" w:rsidP="0099751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Претендирания в този размер е твърде прекомерен по отношение на представената молба за даване на ход по същество. Считаме, че тя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бланкетна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преповтаря по същество аргументите изложени в жалбата. Във връзка, с което молим да редуцирате този размер, както практиката на Националните съдилища, та и практиката на ЕС, съгласно която решаващия орган не е ограничен до минималния размер посочен в Наредба №1, ако той не съответства на реално положения труд.</w:t>
      </w:r>
    </w:p>
    <w:p w:rsidR="005951CF" w:rsidRDefault="00997516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С. Е.:</w:t>
      </w:r>
    </w:p>
    <w:p w:rsidR="00997516" w:rsidRDefault="00997516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75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уважаеми членове на КЗК, аз се явявам в качеството си на заинтересована страна по преписката. В становище ясно съм изложил аргументите, предполагах, че ще има разширена дискусия и с ответната страна и в качеството си на техническо лице исках да внеса малко повече яснота по терминологиите и да защитя всъщност нашите оферти, които сме подали в тази обществена поръчка. </w:t>
      </w:r>
    </w:p>
    <w:p w:rsidR="00A32D1F" w:rsidRDefault="00997516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Понеже са атакувани пряко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едносмислено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към ДЗЗД-тата, които представлявам и като човек, с така значителен опит в сферата дойдох да изложа своите аргументи. Те са посочени в становищата, за това вие може би сте се запознали с тях. </w:t>
      </w:r>
    </w:p>
    <w:p w:rsidR="00997516" w:rsidRDefault="00997516" w:rsidP="005951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Искането е да се остави без уважение жалбата на </w:t>
      </w:r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убикон</w:t>
      </w:r>
      <w:proofErr w:type="spellEnd"/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6F00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нженеринг“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АД, да се потвърди решението за избор на изпълнител</w:t>
      </w:r>
      <w:r w:rsidR="00A32D1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като законосъобразно.</w:t>
      </w:r>
    </w:p>
    <w:p w:rsidR="005951CF" w:rsidRPr="00833E5F" w:rsidRDefault="00A32D1F" w:rsidP="00A32D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Явно няма пред кого да се защитавам, понеже отсрещната страна я няма.</w:t>
      </w:r>
    </w:p>
    <w:p w:rsidR="00997516" w:rsidRDefault="00997516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7516" w:rsidRDefault="00997516" w:rsidP="00A32D1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Правя изрично възражение за прекомерност, отварям една скоба, не съм юрисконсулт, претендирал съм за някакво възнаграждение, но не знам в какъв размер ще бъде то.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951CF" w:rsidRPr="00833E5F" w:rsidRDefault="005951CF" w:rsidP="005951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951CF" w:rsidRPr="00833E5F" w:rsidRDefault="005951CF" w:rsidP="005951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5951CF" w:rsidRPr="00833E5F" w:rsidRDefault="005951CF" w:rsidP="005951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951CF" w:rsidRPr="00833E5F" w:rsidRDefault="005951CF" w:rsidP="00595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5951CF" w:rsidRPr="00833E5F" w:rsidRDefault="005951CF" w:rsidP="00595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1CF" w:rsidRPr="00833E5F" w:rsidRDefault="005951CF" w:rsidP="00595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951CF" w:rsidRPr="00833E5F" w:rsidRDefault="005951CF" w:rsidP="005951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42682" w:rsidRDefault="005951CF" w:rsidP="0011498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542682" w:rsidSect="0099751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326" w:rsidRDefault="000B3326">
      <w:pPr>
        <w:spacing w:after="0" w:line="240" w:lineRule="auto"/>
      </w:pPr>
      <w:r>
        <w:separator/>
      </w:r>
    </w:p>
  </w:endnote>
  <w:endnote w:type="continuationSeparator" w:id="0">
    <w:p w:rsidR="000B3326" w:rsidRDefault="000B3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7516" w:rsidRDefault="009975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49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97516" w:rsidRDefault="00997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326" w:rsidRDefault="000B3326">
      <w:pPr>
        <w:spacing w:after="0" w:line="240" w:lineRule="auto"/>
      </w:pPr>
      <w:r>
        <w:separator/>
      </w:r>
    </w:p>
  </w:footnote>
  <w:footnote w:type="continuationSeparator" w:id="0">
    <w:p w:rsidR="000B3326" w:rsidRDefault="000B3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82684"/>
    <w:multiLevelType w:val="hybridMultilevel"/>
    <w:tmpl w:val="C7D86720"/>
    <w:lvl w:ilvl="0" w:tplc="72047A8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1CF"/>
    <w:rsid w:val="000B3326"/>
    <w:rsid w:val="0011498B"/>
    <w:rsid w:val="00542682"/>
    <w:rsid w:val="005951CF"/>
    <w:rsid w:val="006F0062"/>
    <w:rsid w:val="00997516"/>
    <w:rsid w:val="00A32D1F"/>
    <w:rsid w:val="00D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A7274"/>
  <w15:chartTrackingRefBased/>
  <w15:docId w15:val="{1D90A557-3D73-4292-BF37-7E471062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1C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95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1CF"/>
    <w:rPr>
      <w:lang w:val="bg-BG"/>
    </w:rPr>
  </w:style>
  <w:style w:type="character" w:customStyle="1" w:styleId="outputtext">
    <w:name w:val="outputtext"/>
    <w:basedOn w:val="DefaultParagraphFont"/>
    <w:rsid w:val="005951CF"/>
  </w:style>
  <w:style w:type="paragraph" w:styleId="ListParagraph">
    <w:name w:val="List Paragraph"/>
    <w:basedOn w:val="Normal"/>
    <w:uiPriority w:val="34"/>
    <w:qFormat/>
    <w:rsid w:val="00D75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733</Words>
  <Characters>4183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2026-04-29T06:58:00Z</dcterms:created>
  <dcterms:modified xsi:type="dcterms:W3CDTF">2026-05-04T13:51:00Z</dcterms:modified>
</cp:coreProperties>
</file>